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DD" w:rsidRDefault="00B63EDD" w:rsidP="00B63EDD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B63EDD" w:rsidRDefault="00B63EDD" w:rsidP="00B63EDD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B63EDD" w:rsidRDefault="00B63EDD" w:rsidP="00B63EDD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August 10, 2016, 5:30PM</w:t>
      </w:r>
    </w:p>
    <w:p w:rsidR="00B63EDD" w:rsidRDefault="00B63EDD" w:rsidP="00B63EDD">
      <w:pPr>
        <w:pStyle w:val="no0020spacing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B63EDD" w:rsidRDefault="00B63EDD" w:rsidP="00B63EDD">
      <w:pPr>
        <w:pStyle w:val="no0020spacing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B63EDD" w:rsidRDefault="00B63EDD" w:rsidP="00B63EDD">
      <w:pPr>
        <w:pStyle w:val="no0020spacing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B63EDD" w:rsidRDefault="00B63EDD" w:rsidP="00B63EDD">
      <w:pPr>
        <w:pStyle w:val="list0020paragraph"/>
        <w:spacing w:after="20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Call to </w:t>
      </w:r>
      <w:r w:rsidR="006356F5">
        <w:rPr>
          <w:rFonts w:ascii="Calibri" w:hAnsi="Calibri" w:cs="Tahoma"/>
          <w:color w:val="000000"/>
          <w:sz w:val="22"/>
          <w:szCs w:val="22"/>
        </w:rPr>
        <w:t>order Attendance</w:t>
      </w:r>
      <w:r>
        <w:rPr>
          <w:rFonts w:ascii="Calibri" w:hAnsi="Calibri" w:cs="Tahoma"/>
          <w:color w:val="000000"/>
          <w:sz w:val="22"/>
          <w:szCs w:val="22"/>
        </w:rPr>
        <w:t xml:space="preserve">:  Jon Riederer, Joleen Dittbenner, Brian Nelson, Darla Remus, Casey Coulson, Bryan Sellner, </w:t>
      </w:r>
      <w:r w:rsidR="006356F5">
        <w:rPr>
          <w:rFonts w:ascii="Calibri" w:hAnsi="Calibri" w:cs="Tahoma"/>
          <w:color w:val="000000"/>
          <w:sz w:val="22"/>
          <w:szCs w:val="22"/>
        </w:rPr>
        <w:t>and Sheila</w:t>
      </w:r>
      <w:r>
        <w:rPr>
          <w:rFonts w:ascii="Calibri" w:hAnsi="Calibri" w:cs="Tahoma"/>
          <w:color w:val="000000"/>
          <w:sz w:val="22"/>
          <w:szCs w:val="22"/>
        </w:rPr>
        <w:t xml:space="preserve"> Wurtzberger</w:t>
      </w:r>
    </w:p>
    <w:p w:rsidR="00B63EDD" w:rsidRDefault="00B63EDD" w:rsidP="00B63EDD">
      <w:pPr>
        <w:pStyle w:val="list0020paragraph"/>
        <w:spacing w:after="20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Good News Items:  FFA news Mary Hoffmann selected as the Region III Winner for the NAAE Outstanding Mentor Award.  Will be recognized at the NAAE Conference in December in Las Vegas.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 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Cassidy Hacker – Gold Winner (Top 15) for National Swine Entrepreneurship Proficiency.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Sabrina Portner – National Finalist (Top 4 in Nation) for National Dairy Entrepreneurship Proficiency.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Harley Braun - National Finalist (Top 4 in Nation) for National Ag. Communications Proficiency.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 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Sabrina and Harley will interview at National FFA Convention in Indianapolis for a chance to be the National winner and win a Costa Rica trip.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 </w:t>
      </w:r>
    </w:p>
    <w:p w:rsidR="00B63EDD" w:rsidRDefault="00B63EDD" w:rsidP="00B63EDD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Over 30 students were involved in each Party in the Park and Farm Fest teaching kids about safety.</w:t>
      </w:r>
    </w:p>
    <w:p w:rsidR="00B63EDD" w:rsidRDefault="00B63EDD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B63EDD" w:rsidRDefault="00B63EDD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Press and Staff</w:t>
      </w:r>
    </w:p>
    <w:p w:rsidR="00B63EDD" w:rsidRDefault="00B63EDD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</w:t>
      </w:r>
      <w:r w:rsidR="006356F5">
        <w:rPr>
          <w:rFonts w:ascii="Calibri" w:hAnsi="Calibri" w:cs="Tahoma"/>
          <w:color w:val="000000"/>
          <w:sz w:val="22"/>
          <w:szCs w:val="22"/>
        </w:rPr>
        <w:t> M</w:t>
      </w:r>
      <w:r>
        <w:rPr>
          <w:rFonts w:ascii="Calibri" w:hAnsi="Calibri" w:cs="Tahoma"/>
          <w:color w:val="000000"/>
          <w:sz w:val="22"/>
          <w:szCs w:val="22"/>
        </w:rPr>
        <w:t xml:space="preserve"> Casey Coulson</w:t>
      </w:r>
      <w:r w:rsidR="001D4870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> 2nd Joleen Dittbenner M/C</w:t>
      </w:r>
    </w:p>
    <w:p w:rsidR="00B63EDD" w:rsidRDefault="001D4870" w:rsidP="00CA1716">
      <w:pPr>
        <w:pStyle w:val="list0020paragraph"/>
        <w:spacing w:after="20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M Brian Nelson 2nd Casey Coulson motion to a</w:t>
      </w:r>
      <w:r w:rsidR="00B63EDD">
        <w:rPr>
          <w:rFonts w:ascii="Calibri" w:hAnsi="Calibri" w:cs="Tahoma"/>
          <w:color w:val="000000"/>
          <w:sz w:val="22"/>
          <w:szCs w:val="22"/>
        </w:rPr>
        <w:t>pprove board retreat minutes from July 19, 2016, and July 20</w:t>
      </w:r>
      <w:r w:rsidR="00B63EDD"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 w:rsidR="00B63EDD">
        <w:rPr>
          <w:rFonts w:ascii="Calibri" w:hAnsi="Calibri" w:cs="Tahoma"/>
          <w:color w:val="000000"/>
          <w:sz w:val="22"/>
          <w:szCs w:val="22"/>
        </w:rPr>
        <w:t> 2016 board meeting minutes 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M/C</w:t>
      </w:r>
      <w:r w:rsidR="00B63EDD">
        <w:rPr>
          <w:rFonts w:ascii="Calibri" w:hAnsi="Calibri" w:cs="Tahoma"/>
          <w:color w:val="000000"/>
          <w:sz w:val="22"/>
          <w:szCs w:val="22"/>
        </w:rPr>
        <w:t>    </w:t>
      </w:r>
    </w:p>
    <w:p w:rsidR="00B63EDD" w:rsidRDefault="00B63EDD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financial transactions and reports M Joleen Dittbenner</w:t>
      </w:r>
      <w:r w:rsidR="001D4870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>2nd Bryan Sellner M/C</w:t>
      </w:r>
    </w:p>
    <w:p w:rsidR="00B63EDD" w:rsidRDefault="00B63EDD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Board:  Policy met and discussed the indoor air policy.  Brown County Public Health met about immunizations and a house for crisis families that is opening in New Ulm, daycare was discussed as well.  Facilities met and discussed the following; the Elementary </w:t>
      </w:r>
      <w:r w:rsidR="006356F5">
        <w:rPr>
          <w:rFonts w:ascii="Calibri" w:hAnsi="Calibri" w:cs="Tahoma"/>
          <w:color w:val="000000"/>
          <w:sz w:val="22"/>
          <w:szCs w:val="22"/>
        </w:rPr>
        <w:t>building floor</w:t>
      </w:r>
      <w:r>
        <w:rPr>
          <w:rFonts w:ascii="Calibri" w:hAnsi="Calibri" w:cs="Tahoma"/>
          <w:color w:val="000000"/>
          <w:sz w:val="22"/>
          <w:szCs w:val="22"/>
        </w:rPr>
        <w:t xml:space="preserve"> projects will not be done in time for beginning of school, they will be done in sections, high school needs </w:t>
      </w:r>
      <w:r w:rsidR="006356F5">
        <w:rPr>
          <w:rFonts w:ascii="Calibri" w:hAnsi="Calibri" w:cs="Tahoma"/>
          <w:color w:val="000000"/>
          <w:sz w:val="22"/>
          <w:szCs w:val="22"/>
        </w:rPr>
        <w:t>a new</w:t>
      </w:r>
      <w:r>
        <w:rPr>
          <w:rFonts w:ascii="Calibri" w:hAnsi="Calibri" w:cs="Tahoma"/>
          <w:color w:val="000000"/>
          <w:sz w:val="22"/>
          <w:szCs w:val="22"/>
        </w:rPr>
        <w:t xml:space="preserve"> heating </w:t>
      </w:r>
      <w:r w:rsidR="00CA1716">
        <w:rPr>
          <w:rFonts w:ascii="Calibri" w:hAnsi="Calibri" w:cs="Tahoma"/>
          <w:color w:val="000000"/>
          <w:sz w:val="22"/>
          <w:szCs w:val="22"/>
        </w:rPr>
        <w:t xml:space="preserve">system </w:t>
      </w:r>
      <w:r>
        <w:rPr>
          <w:rFonts w:ascii="Calibri" w:hAnsi="Calibri" w:cs="Tahoma"/>
          <w:color w:val="000000"/>
          <w:sz w:val="22"/>
          <w:szCs w:val="22"/>
        </w:rPr>
        <w:t>in the gym, tennis courts were refinished.  Riverbend met, very short meeting but toured a house that is set up for students that need help with "real world" activities.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Principal:  Hired some staff and getting ready for staff reporting on Monday needed four teachers and four paraprofessionals.  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Superintendent    Elementary building update, Speech update, need a speech teacher but have not gotten any bites but Amanda will come back until December, is looking at a webinar service that could help us, we will continue to list the position. Corn days: SEPS as the Business of the year will be the Marshall of the parade (Darla and John will be in the lead car</w:t>
      </w:r>
      <w:r w:rsidR="006356F5">
        <w:rPr>
          <w:rFonts w:ascii="Calibri" w:hAnsi="Calibri" w:cs="Tahoma"/>
          <w:color w:val="000000"/>
          <w:sz w:val="22"/>
          <w:szCs w:val="22"/>
        </w:rPr>
        <w:t>) Teacher</w:t>
      </w:r>
      <w:r>
        <w:rPr>
          <w:rFonts w:ascii="Calibri" w:hAnsi="Calibri" w:cs="Tahoma"/>
          <w:color w:val="000000"/>
          <w:sz w:val="22"/>
          <w:szCs w:val="22"/>
        </w:rPr>
        <w:t xml:space="preserve"> workshop information was provided.</w:t>
      </w:r>
    </w:p>
    <w:p w:rsidR="00B63EDD" w:rsidRDefault="00B63EDD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Action items:</w:t>
      </w:r>
    </w:p>
    <w:p w:rsidR="00CA1716" w:rsidRDefault="00CA1716" w:rsidP="00CA1716">
      <w:pPr>
        <w:pStyle w:val="list0020paragraph"/>
        <w:spacing w:after="200" w:line="260" w:lineRule="atLeast"/>
        <w:ind w:left="360"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Motion by Joleen Dittbenner, 2nd Casey Coulson to approve the following action items  M/C</w:t>
      </w:r>
    </w:p>
    <w:p w:rsidR="00CA1716" w:rsidRDefault="00CA1716" w:rsidP="00CA1716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 </w:t>
      </w:r>
    </w:p>
    <w:p w:rsidR="00CA1716" w:rsidRDefault="00CA1716" w:rsidP="00B63EDD">
      <w:pPr>
        <w:pStyle w:val="list0020paragraph"/>
        <w:spacing w:after="20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changes to the Activities Director’s contract</w:t>
      </w:r>
      <w:r w:rsidR="006356F5">
        <w:rPr>
          <w:rFonts w:ascii="Calibri" w:hAnsi="Calibri" w:cs="Tahoma"/>
          <w:color w:val="000000"/>
          <w:sz w:val="22"/>
          <w:szCs w:val="22"/>
        </w:rPr>
        <w:t xml:space="preserve"> as presented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Amanda Fuchs as .5 Speech teacher until December 23 2016 @$9,768.88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Jodi Arneson as JH volleyball coach for the 2016-17 school year @$1,841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Troy Vangsness as JH football coach for the 2016-17 school year @$2,046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Jason Mode as JH Girl’s Basketball coach for the 2016-17 school year @ $2,146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Accept $1500 donation from the football boosters to the football program (toward the purchase of the Hudl Program) $5000 from</w:t>
      </w:r>
      <w:r w:rsidR="006356F5">
        <w:rPr>
          <w:rFonts w:ascii="Calibri" w:hAnsi="Calibri" w:cs="Tahoma"/>
          <w:color w:val="000000"/>
          <w:sz w:val="22"/>
          <w:szCs w:val="22"/>
        </w:rPr>
        <w:t> William</w:t>
      </w:r>
      <w:r>
        <w:rPr>
          <w:rFonts w:ascii="Calibri" w:hAnsi="Calibri" w:cs="Tahoma"/>
          <w:color w:val="000000"/>
          <w:sz w:val="22"/>
          <w:szCs w:val="22"/>
        </w:rPr>
        <w:t xml:space="preserve"> and Julie Ries </w:t>
      </w:r>
      <w:r w:rsidR="006356F5">
        <w:rPr>
          <w:rFonts w:ascii="Calibri" w:hAnsi="Calibri" w:cs="Tahoma"/>
          <w:color w:val="000000"/>
          <w:sz w:val="22"/>
          <w:szCs w:val="22"/>
        </w:rPr>
        <w:t xml:space="preserve">– Edward Jones </w:t>
      </w:r>
      <w:r>
        <w:rPr>
          <w:rFonts w:ascii="Calibri" w:hAnsi="Calibri" w:cs="Tahoma"/>
          <w:color w:val="000000"/>
          <w:sz w:val="22"/>
          <w:szCs w:val="22"/>
        </w:rPr>
        <w:t>for the FFA program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</w:t>
      </w:r>
      <w:r w:rsidR="006356F5">
        <w:rPr>
          <w:rFonts w:ascii="Calibri" w:hAnsi="Calibri" w:cs="Tahoma"/>
          <w:color w:val="000000"/>
          <w:sz w:val="22"/>
          <w:szCs w:val="22"/>
        </w:rPr>
        <w:t xml:space="preserve">Indoor Air Quality </w:t>
      </w:r>
      <w:r>
        <w:rPr>
          <w:rFonts w:ascii="Calibri" w:hAnsi="Calibri" w:cs="Tahoma"/>
          <w:color w:val="000000"/>
          <w:sz w:val="22"/>
          <w:szCs w:val="22"/>
        </w:rPr>
        <w:t>policy per committee recommendation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resolution relating to the election of school board members and calling the school district general election      </w:t>
      </w:r>
    </w:p>
    <w:p w:rsidR="00B63EDD" w:rsidRDefault="00B63EDD" w:rsidP="006356F5">
      <w:pPr>
        <w:pStyle w:val="no0020spacing"/>
        <w:spacing w:line="24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Addendum Action Item</w:t>
      </w:r>
    </w:p>
    <w:p w:rsidR="00B63EDD" w:rsidRDefault="00B63EDD" w:rsidP="006356F5">
      <w:pPr>
        <w:pStyle w:val="no0020spacing"/>
        <w:spacing w:line="24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the hire of Kristine Eckstein as long term sub for Career Tech Educ</w:t>
      </w:r>
      <w:r w:rsidR="006356F5">
        <w:rPr>
          <w:rFonts w:ascii="Calibri" w:hAnsi="Calibri" w:cs="Tahoma"/>
          <w:color w:val="000000"/>
          <w:sz w:val="22"/>
          <w:szCs w:val="22"/>
        </w:rPr>
        <w:t>. /</w:t>
      </w:r>
      <w:r>
        <w:rPr>
          <w:rFonts w:ascii="Calibri" w:hAnsi="Calibri" w:cs="Tahoma"/>
          <w:color w:val="000000"/>
          <w:sz w:val="22"/>
          <w:szCs w:val="22"/>
        </w:rPr>
        <w:t>Ag, Aug. 15 thru Dec. 2, 2016 at $14,049.36.</w:t>
      </w:r>
    </w:p>
    <w:p w:rsidR="00B63EDD" w:rsidRDefault="00B63EDD" w:rsidP="00B63EDD">
      <w:pPr>
        <w:pStyle w:val="no0020spacing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B63EDD" w:rsidRDefault="006356F5" w:rsidP="006356F5">
      <w:pPr>
        <w:pStyle w:val="no0020spacing"/>
        <w:spacing w:line="24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</w:t>
      </w:r>
      <w:r w:rsidR="00B63EDD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coach’s</w:t>
      </w:r>
      <w:r w:rsidR="00B63EDD">
        <w:rPr>
          <w:rFonts w:ascii="Calibri" w:hAnsi="Calibri" w:cs="Tahoma"/>
          <w:color w:val="000000"/>
          <w:sz w:val="22"/>
          <w:szCs w:val="22"/>
        </w:rPr>
        <w:t xml:space="preserve"> handbook for 16-17 school year.</w:t>
      </w:r>
    </w:p>
    <w:p w:rsidR="00B63EDD" w:rsidRDefault="00B63EDD" w:rsidP="00B63EDD">
      <w:pPr>
        <w:pStyle w:val="no0020spacing"/>
        <w:spacing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B63EDD" w:rsidRDefault="006356F5" w:rsidP="006356F5">
      <w:pPr>
        <w:pStyle w:val="no0020spacing"/>
        <w:spacing w:line="240" w:lineRule="atLeast"/>
        <w:ind w:left="900" w:hanging="18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</w:t>
      </w:r>
      <w:r w:rsidR="00B63EDD">
        <w:rPr>
          <w:rFonts w:ascii="Calibri" w:hAnsi="Calibri" w:cs="Tahoma"/>
          <w:color w:val="000000"/>
          <w:sz w:val="22"/>
          <w:szCs w:val="22"/>
        </w:rPr>
        <w:t xml:space="preserve"> the hire of the following paraprofessionals:</w:t>
      </w:r>
    </w:p>
    <w:p w:rsidR="00B63EDD" w:rsidRDefault="00B63EDD" w:rsidP="00B63EDD">
      <w:pPr>
        <w:pStyle w:val="no0020spacing"/>
        <w:spacing w:line="240" w:lineRule="atLeast"/>
        <w:ind w:left="900"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Lana Toltzman Sped</w:t>
      </w:r>
      <w:r w:rsidR="006356F5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 Educ</w:t>
      </w:r>
      <w:r w:rsidR="006356F5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>, 6.75 hrs/day @ 10.38/hr</w:t>
      </w:r>
    </w:p>
    <w:p w:rsidR="00B63EDD" w:rsidRDefault="00B63EDD" w:rsidP="00B63EDD">
      <w:pPr>
        <w:pStyle w:val="no0020spacing"/>
        <w:spacing w:line="240" w:lineRule="atLeast"/>
        <w:ind w:left="900"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Shannon Ernst Sped</w:t>
      </w:r>
      <w:r w:rsidR="006356F5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 Educ</w:t>
      </w:r>
      <w:r w:rsidR="006356F5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>, 6.75 hrs/day @ 10.38/hr</w:t>
      </w:r>
    </w:p>
    <w:p w:rsidR="00B63EDD" w:rsidRDefault="00B63EDD" w:rsidP="00B63EDD">
      <w:pPr>
        <w:pStyle w:val="no0020spacing"/>
        <w:spacing w:line="240" w:lineRule="atLeast"/>
        <w:ind w:left="900"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Daniel Lloyd Sped</w:t>
      </w:r>
      <w:r w:rsidR="006356F5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 Educ</w:t>
      </w:r>
      <w:r w:rsidR="006356F5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>, 6.75 hrs/day @10.38/hr</w:t>
      </w:r>
    </w:p>
    <w:p w:rsidR="00CA1716" w:rsidRDefault="00CA1716" w:rsidP="00B63EDD">
      <w:pPr>
        <w:pStyle w:val="no0020spacing"/>
        <w:spacing w:line="240" w:lineRule="atLeast"/>
        <w:ind w:left="900" w:firstLine="720"/>
        <w:rPr>
          <w:rFonts w:ascii="Calibri" w:hAnsi="Calibri" w:cs="Tahoma"/>
          <w:color w:val="000000"/>
          <w:sz w:val="22"/>
          <w:szCs w:val="22"/>
        </w:rPr>
      </w:pP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Next </w:t>
      </w:r>
      <w:r w:rsidR="00CA1716">
        <w:rPr>
          <w:rFonts w:ascii="Calibri" w:hAnsi="Calibri" w:cs="Tahoma"/>
          <w:color w:val="000000"/>
          <w:sz w:val="22"/>
          <w:szCs w:val="22"/>
        </w:rPr>
        <w:t xml:space="preserve">board </w:t>
      </w:r>
      <w:r>
        <w:rPr>
          <w:rFonts w:ascii="Calibri" w:hAnsi="Calibri" w:cs="Tahoma"/>
          <w:color w:val="000000"/>
          <w:sz w:val="22"/>
          <w:szCs w:val="22"/>
        </w:rPr>
        <w:t>meeting is Wednesday, September 14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at 5:30PM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 6:00 p.m. M Casey Coulson</w:t>
      </w:r>
      <w:r w:rsidR="006356F5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2nd Bryan Sellner M/C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B63EDD" w:rsidRDefault="00B63EDD" w:rsidP="00B63EDD">
      <w:pPr>
        <w:pStyle w:val="list0020paragraph"/>
        <w:spacing w:after="20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Sheila Wurtzberger/Clerk</w:t>
      </w:r>
    </w:p>
    <w:p w:rsidR="006C7C12" w:rsidRDefault="006C7C12"/>
    <w:sectPr w:rsidR="006C7C12" w:rsidSect="00B63E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63EDD"/>
    <w:rsid w:val="001D4870"/>
    <w:rsid w:val="006356F5"/>
    <w:rsid w:val="00676396"/>
    <w:rsid w:val="006C7C12"/>
    <w:rsid w:val="00B63EDD"/>
    <w:rsid w:val="00CA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B63EDD"/>
  </w:style>
  <w:style w:type="paragraph" w:customStyle="1" w:styleId="normal0">
    <w:name w:val="normal"/>
    <w:basedOn w:val="Normal"/>
    <w:rsid w:val="00B63EDD"/>
  </w:style>
  <w:style w:type="paragraph" w:customStyle="1" w:styleId="list0020paragraph">
    <w:name w:val="list_0020paragraph"/>
    <w:basedOn w:val="Normal"/>
    <w:rsid w:val="00B63EDD"/>
  </w:style>
  <w:style w:type="character" w:customStyle="1" w:styleId="list0020paragraphchar">
    <w:name w:val="list_0020paragraph__char"/>
    <w:basedOn w:val="DefaultParagraphFont"/>
    <w:rsid w:val="00B63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2</cp:revision>
  <dcterms:created xsi:type="dcterms:W3CDTF">2016-08-11T13:59:00Z</dcterms:created>
  <dcterms:modified xsi:type="dcterms:W3CDTF">2016-09-13T15:05:00Z</dcterms:modified>
</cp:coreProperties>
</file>