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79" w:rsidRDefault="00471379" w:rsidP="00471379">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471379" w:rsidRDefault="00471379" w:rsidP="00471379">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471379" w:rsidRDefault="00471379" w:rsidP="00471379">
      <w:pPr>
        <w:pStyle w:val="no0020spacing"/>
        <w:spacing w:before="0" w:beforeAutospacing="0" w:after="0" w:afterAutospacing="0"/>
        <w:jc w:val="center"/>
        <w:rPr>
          <w:rFonts w:ascii="Calibri" w:hAnsi="Calibri" w:cs="Tahoma"/>
          <w:color w:val="000000"/>
          <w:sz w:val="22"/>
          <w:szCs w:val="22"/>
        </w:rPr>
      </w:pPr>
      <w:r w:rsidRPr="00471379">
        <w:rPr>
          <w:rFonts w:ascii="Calibri" w:hAnsi="Calibri" w:cs="Tahoma"/>
          <w:color w:val="000000"/>
          <w:sz w:val="22"/>
          <w:szCs w:val="22"/>
        </w:rPr>
        <w:t>June 13, 2017, 5:30PM</w:t>
      </w:r>
    </w:p>
    <w:p w:rsidR="003829B3" w:rsidRPr="00471379" w:rsidRDefault="003829B3" w:rsidP="00471379">
      <w:pPr>
        <w:pStyle w:val="no0020spacing"/>
        <w:spacing w:before="0" w:beforeAutospacing="0" w:after="0" w:afterAutospacing="0"/>
        <w:jc w:val="center"/>
        <w:rPr>
          <w:rFonts w:ascii="Calibri" w:hAnsi="Calibri" w:cs="Tahoma"/>
          <w:color w:val="000000"/>
          <w:sz w:val="22"/>
          <w:szCs w:val="22"/>
        </w:rPr>
      </w:pPr>
    </w:p>
    <w:p w:rsidR="00471379" w:rsidRPr="009D0C42" w:rsidRDefault="00471379" w:rsidP="00471379">
      <w:pPr>
        <w:pStyle w:val="xnormal"/>
        <w:shd w:val="clear" w:color="auto" w:fill="FFFFFF"/>
        <w:spacing w:before="0" w:beforeAutospacing="0" w:after="200" w:afterAutospacing="0" w:line="240" w:lineRule="atLeast"/>
        <w:jc w:val="center"/>
        <w:rPr>
          <w:rFonts w:ascii="Calibri" w:hAnsi="Calibri" w:cs="Tahoma"/>
          <w:color w:val="FFFFFF" w:themeColor="background1"/>
          <w:sz w:val="22"/>
          <w:szCs w:val="22"/>
        </w:rPr>
      </w:pPr>
      <w:r w:rsidRPr="009D0C42">
        <w:rPr>
          <w:rStyle w:val="xnormalchar"/>
          <w:rFonts w:ascii="Calibri" w:hAnsi="Calibri" w:cs="Tahoma"/>
          <w:b/>
          <w:bCs/>
          <w:color w:val="000000"/>
          <w:shd w:val="clear" w:color="auto" w:fill="FF6600"/>
        </w:rPr>
        <w:t>Independent School District 84 Mission Statement:</w:t>
      </w:r>
      <w:r w:rsidRPr="009D0C42">
        <w:rPr>
          <w:rStyle w:val="xnormalchar"/>
          <w:rFonts w:ascii="Calibri" w:hAnsi="Calibri" w:cs="Tahoma"/>
          <w:color w:val="000000"/>
          <w:shd w:val="clear" w:color="auto" w:fill="FF6600"/>
        </w:rPr>
        <w:t>  Provide engaging and individualized educational opportunities to diverse learners for their growth and success.</w:t>
      </w:r>
    </w:p>
    <w:p w:rsidR="00471379" w:rsidRPr="00471379" w:rsidRDefault="00471379" w:rsidP="00471379">
      <w:pPr>
        <w:pStyle w:val="xlist0020paragraph"/>
        <w:shd w:val="clear" w:color="auto" w:fill="FFFFFF"/>
        <w:spacing w:before="0" w:beforeAutospacing="0" w:after="200" w:afterAutospacing="0" w:line="260" w:lineRule="atLeast"/>
        <w:ind w:left="360"/>
        <w:rPr>
          <w:rFonts w:ascii="Calibri" w:hAnsi="Calibri" w:cs="Tahoma"/>
          <w:sz w:val="22"/>
          <w:szCs w:val="22"/>
        </w:rPr>
      </w:pPr>
      <w:r w:rsidRPr="00471379">
        <w:rPr>
          <w:rStyle w:val="contextualextensionhighlight"/>
          <w:rFonts w:ascii="Calibri" w:hAnsi="Calibri" w:cs="Tahoma"/>
          <w:bdr w:val="none" w:sz="0" w:space="0" w:color="auto" w:frame="1"/>
        </w:rPr>
        <w:t>Call to order: Attendance:  Jeremy Domeier, Joleen Dittbenner,  Brian Nelson, Darla Remus, Casey Coulson, Bryan Sellner, Sheila Wurtzberger</w:t>
      </w:r>
    </w:p>
    <w:p w:rsidR="00471379" w:rsidRDefault="00471379" w:rsidP="00471379">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Good News Items:  golf is at state 331 team score and 15 strokes behind.  Ben Laffen is 3rd right now.  FFA is at a camp.  Hiring is almost done.  </w:t>
      </w:r>
    </w:p>
    <w:p w:rsidR="00471379" w:rsidRDefault="00471379" w:rsidP="00471379">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Recognition of visitors:  Staff and Press</w:t>
      </w:r>
    </w:p>
    <w:p w:rsidR="00471379" w:rsidRDefault="00471379" w:rsidP="00471379">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M  Casey Coulson 2nd Bryan Sellner M/C  Darla abstained from M</w:t>
      </w:r>
    </w:p>
    <w:p w:rsidR="00471379" w:rsidRDefault="00471379" w:rsidP="00326E8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Approve minutes of May 10, 2017 M  Casey Coulson 2nd Brian Nelson M/C</w:t>
      </w:r>
    </w:p>
    <w:p w:rsidR="00471379" w:rsidRDefault="00471379" w:rsidP="00326E8F">
      <w:pPr>
        <w:pStyle w:val="list0020paragraph"/>
        <w:spacing w:before="0" w:beforeAutospacing="0" w:after="200" w:afterAutospacing="0" w:line="260" w:lineRule="atLeast"/>
        <w:ind w:firstLine="360"/>
        <w:rPr>
          <w:rFonts w:ascii="Calibri" w:hAnsi="Calibri" w:cs="Tahoma"/>
          <w:color w:val="000000"/>
          <w:sz w:val="22"/>
          <w:szCs w:val="22"/>
        </w:rPr>
      </w:pPr>
      <w:r>
        <w:rPr>
          <w:rFonts w:ascii="Calibri" w:hAnsi="Calibri" w:cs="Tahoma"/>
          <w:color w:val="000000"/>
          <w:sz w:val="22"/>
          <w:szCs w:val="22"/>
        </w:rPr>
        <w:t>Approve financial transactions and reports </w:t>
      </w:r>
      <w:r w:rsidR="009D0C42">
        <w:rPr>
          <w:rFonts w:ascii="Calibri" w:hAnsi="Calibri" w:cs="Tahoma"/>
          <w:color w:val="000000"/>
          <w:sz w:val="22"/>
          <w:szCs w:val="22"/>
        </w:rPr>
        <w:t>M Joleen</w:t>
      </w:r>
      <w:r>
        <w:rPr>
          <w:rFonts w:ascii="Calibri" w:hAnsi="Calibri" w:cs="Tahoma"/>
          <w:color w:val="000000"/>
          <w:sz w:val="22"/>
          <w:szCs w:val="22"/>
        </w:rPr>
        <w:t xml:space="preserve"> Dittbenner </w:t>
      </w:r>
      <w:r w:rsidR="009D0C42">
        <w:rPr>
          <w:rFonts w:ascii="Calibri" w:hAnsi="Calibri" w:cs="Tahoma"/>
          <w:color w:val="000000"/>
          <w:sz w:val="22"/>
          <w:szCs w:val="22"/>
        </w:rPr>
        <w:t>2nd Jeremy</w:t>
      </w:r>
      <w:r>
        <w:rPr>
          <w:rFonts w:ascii="Calibri" w:hAnsi="Calibri" w:cs="Tahoma"/>
          <w:color w:val="000000"/>
          <w:sz w:val="22"/>
          <w:szCs w:val="22"/>
        </w:rPr>
        <w:t xml:space="preserve"> Domeier M/C</w:t>
      </w:r>
    </w:p>
    <w:p w:rsidR="00471379" w:rsidRDefault="00471379" w:rsidP="00326E8F">
      <w:pPr>
        <w:pStyle w:val="list0020paragraph"/>
        <w:spacing w:before="0" w:beforeAutospacing="0" w:after="200" w:afterAutospacing="0" w:line="260" w:lineRule="atLeast"/>
        <w:ind w:left="360" w:firstLine="30"/>
        <w:rPr>
          <w:rFonts w:ascii="Calibri" w:hAnsi="Calibri" w:cs="Tahoma"/>
          <w:color w:val="000000"/>
          <w:sz w:val="22"/>
          <w:szCs w:val="22"/>
        </w:rPr>
      </w:pPr>
      <w:r>
        <w:rPr>
          <w:rFonts w:ascii="Calibri" w:hAnsi="Calibri" w:cs="Tahoma"/>
          <w:color w:val="000000"/>
          <w:sz w:val="22"/>
          <w:szCs w:val="22"/>
        </w:rPr>
        <w:t>Presentations: Long term facility maintenance 10 year plan presented by Tim Harbo</w:t>
      </w:r>
      <w:r w:rsidR="009D0C42">
        <w:rPr>
          <w:rFonts w:ascii="Calibri" w:hAnsi="Calibri" w:cs="Tahoma"/>
          <w:color w:val="000000"/>
          <w:sz w:val="22"/>
          <w:szCs w:val="22"/>
        </w:rPr>
        <w:t>, track</w:t>
      </w:r>
      <w:r>
        <w:rPr>
          <w:rFonts w:ascii="Calibri" w:hAnsi="Calibri" w:cs="Tahoma"/>
          <w:color w:val="000000"/>
          <w:sz w:val="22"/>
          <w:szCs w:val="22"/>
        </w:rPr>
        <w:t xml:space="preserve"> will need to be done in the future as well as the elementary gym maintenance.  </w:t>
      </w:r>
    </w:p>
    <w:p w:rsidR="00471379" w:rsidRDefault="00471379" w:rsidP="00326E8F">
      <w:pPr>
        <w:pStyle w:val="list0020paragraph"/>
        <w:spacing w:before="0" w:beforeAutospacing="0" w:after="200" w:afterAutospacing="0" w:line="260" w:lineRule="atLeast"/>
        <w:ind w:left="810"/>
        <w:rPr>
          <w:rFonts w:ascii="Calibri" w:hAnsi="Calibri" w:cs="Tahoma"/>
          <w:color w:val="000000"/>
          <w:sz w:val="22"/>
          <w:szCs w:val="22"/>
        </w:rPr>
      </w:pPr>
      <w:r>
        <w:rPr>
          <w:rFonts w:ascii="Calibri" w:hAnsi="Calibri" w:cs="Tahoma"/>
          <w:color w:val="000000"/>
          <w:sz w:val="22"/>
          <w:szCs w:val="22"/>
        </w:rPr>
        <w:t>2017-18 budget presentation: Amanda Boomgarden, not a lot of changes, but an increase in health and safety funds.  Food Service will have an increase in price of about 10 cents.  Need to boost sales for High school students.  </w:t>
      </w:r>
    </w:p>
    <w:p w:rsidR="00471379" w:rsidRDefault="00471379" w:rsidP="00471379">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471379" w:rsidRDefault="00471379" w:rsidP="00326E8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Board:   Committee meeting:  Negotiations: Discussed language with SEEA. Nothing was resolved and will meet again.   Sports pairing Committee: met with Cedar Mountain Committee; discussions about SB/BB and all activities; based on numbers for 17-19 we would be a AA for both; Cory is checking with MSHSL about October 1 number calculations; They do need to know if we are interested or not because they are looking to work with another district if we are not want to move forward; lots of discussion about looking at the long term reality versus the current situation….  Looks like we have the numbers now but may not have them in the future.  We will table this until the Board retreat in July.  Riverbend is finished.</w:t>
      </w:r>
    </w:p>
    <w:p w:rsidR="00471379" w:rsidRDefault="00471379" w:rsidP="00326E8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Principal:  Nothing to report he is at state golf right now.  Summer school started today.</w:t>
      </w:r>
    </w:p>
    <w:p w:rsidR="00471379" w:rsidRDefault="00471379" w:rsidP="00326E8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 xml:space="preserve">Superintendent: Hiring is almost completed.  Title Consultation and Nurse </w:t>
      </w:r>
      <w:r w:rsidR="009D0C42">
        <w:rPr>
          <w:rFonts w:ascii="Calibri" w:hAnsi="Calibri" w:cs="Tahoma"/>
          <w:color w:val="000000"/>
          <w:sz w:val="22"/>
          <w:szCs w:val="22"/>
        </w:rPr>
        <w:t>Services</w:t>
      </w:r>
      <w:r>
        <w:rPr>
          <w:rFonts w:ascii="Calibri" w:hAnsi="Calibri" w:cs="Tahoma"/>
          <w:color w:val="000000"/>
          <w:sz w:val="22"/>
          <w:szCs w:val="22"/>
        </w:rPr>
        <w:t xml:space="preserve"> meetings with non-public schools.      Selected Shayds Photography to do all of our activity pictures.  Met with Taher Inc.; discussed last year and plans for next year.  Liked how the meeting went.  High school students need to be reached so that they purchase lunch at school, options were discussed.  E-12 Education update (handout).  Majority of elementary teachers participated in a Personalized Learning presentation (more to come in July about this). A school from South Dakota presented this to the staff and they would like to come to the board retreat to present it to the board.</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471379" w:rsidRDefault="00471379" w:rsidP="00326E8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Action items:</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lastRenderedPageBreak/>
        <w:t> Approve of the long term facilities maintenance 10 year Plan for FY2017-FY2027</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long term facilities maintenance projected revenue for FY2018-FY2027</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resignation of Allison Santaella at the end of the 2016-17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resignation Amber Waibel as of July 30 2017</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resignation of Jason Mode at the end of the 2016-17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resignation of Crystal Ibberson as LD teacher effective end of 2016-17 school year.</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resignation of Allison Woitas as DCD teacher and Assistant Volleyball coach at the end of the 2016-17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2017-18 resolution for membership in the Minnesota State High School League</w:t>
      </w:r>
    </w:p>
    <w:p w:rsidR="00471379" w:rsidRDefault="00471379" w:rsidP="00326E8F">
      <w:pPr>
        <w:pStyle w:val="list0020paragraph"/>
        <w:spacing w:before="0" w:beforeAutospacing="0" w:after="200" w:afterAutospacing="0" w:line="260" w:lineRule="atLeast"/>
        <w:ind w:left="810" w:hanging="90"/>
        <w:rPr>
          <w:rFonts w:ascii="Calibri" w:hAnsi="Calibri" w:cs="Tahoma"/>
          <w:color w:val="000000"/>
          <w:sz w:val="22"/>
          <w:szCs w:val="22"/>
        </w:rPr>
      </w:pPr>
      <w:r>
        <w:rPr>
          <w:rFonts w:ascii="Calibri" w:hAnsi="Calibri" w:cs="Tahoma"/>
          <w:color w:val="000000"/>
          <w:sz w:val="22"/>
          <w:szCs w:val="22"/>
        </w:rPr>
        <w:t>Approve 2017-18 budget</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hiring Karlie Heiderscheidt as 1</w:t>
      </w:r>
      <w:r>
        <w:rPr>
          <w:rStyle w:val="list0020paragraphchar"/>
          <w:rFonts w:ascii="Calibri" w:hAnsi="Calibri" w:cs="Tahoma"/>
          <w:color w:val="000000"/>
          <w:sz w:val="15"/>
          <w:szCs w:val="15"/>
          <w:vertAlign w:val="superscript"/>
        </w:rPr>
        <w:t>st</w:t>
      </w:r>
      <w:r>
        <w:rPr>
          <w:rFonts w:ascii="Calibri" w:hAnsi="Calibri" w:cs="Tahoma"/>
          <w:color w:val="000000"/>
          <w:sz w:val="22"/>
          <w:szCs w:val="22"/>
        </w:rPr>
        <w:t> grade teacher 1FTE @$34,688 for the 2017-18 school year</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Approve hiring Christina Kirchoefer as K-12 vocal music instructor at $42,258 (includes $2,228 vocal music stipend) for the 2017-18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hiring Rachel Vacek as 4</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grade instructor @$34,688 for the 2017-18 school year</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hiring Sydney Geiger as PE/Health instructor @$34,688 including  Varsity VB @ $3,907, Asst. Girls BB @ $3,247 for a total of $41,842 for the 2017-18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hiring Ashley McGowan as LD teacher @  $37,688 for the 2017-18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hiring Elizabeth Ness as HS English Instructor @$34,688 for the 2017-18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MREA membership for the 2017-18 school year @$1,706</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 xml:space="preserve">Approve the hire of Tim Hoffmann and Kathryn Serra as Math Master </w:t>
      </w:r>
      <w:r w:rsidR="009D0C42">
        <w:rPr>
          <w:rFonts w:ascii="Calibri" w:hAnsi="Calibri" w:cs="Tahoma"/>
          <w:color w:val="000000"/>
          <w:sz w:val="22"/>
          <w:szCs w:val="22"/>
        </w:rPr>
        <w:t>Advisor</w:t>
      </w:r>
      <w:r>
        <w:rPr>
          <w:rFonts w:ascii="Calibri" w:hAnsi="Calibri" w:cs="Tahoma"/>
          <w:color w:val="000000"/>
          <w:sz w:val="22"/>
          <w:szCs w:val="22"/>
        </w:rPr>
        <w:t xml:space="preserve"> @$200 each</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Wrestling Cooperative Sponsorship with New Ulm Public School for the 2017-18 school year</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Sarah Griebel as Homebound Instructor for 6 hours @$190.62</w:t>
      </w:r>
    </w:p>
    <w:p w:rsidR="00471379" w:rsidRDefault="00471379" w:rsidP="00326E8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Nathan McMullen for 10 additional summer contract days @ $189.55/day total of $1,895</w:t>
      </w:r>
    </w:p>
    <w:p w:rsidR="00471379" w:rsidRDefault="00471379" w:rsidP="00471379">
      <w:pPr>
        <w:pStyle w:val="list0020paragraph"/>
        <w:spacing w:before="0" w:beforeAutospacing="0" w:after="200" w:afterAutospacing="0" w:line="260" w:lineRule="atLeast"/>
        <w:ind w:left="1080" w:hanging="360"/>
        <w:rPr>
          <w:rFonts w:ascii="Calibri" w:hAnsi="Calibri" w:cs="Tahoma"/>
          <w:color w:val="000000"/>
          <w:sz w:val="22"/>
          <w:szCs w:val="22"/>
        </w:rPr>
      </w:pPr>
      <w:r>
        <w:rPr>
          <w:rFonts w:ascii="Calibri" w:hAnsi="Calibri" w:cs="Tahoma"/>
          <w:color w:val="000000"/>
          <w:sz w:val="22"/>
          <w:szCs w:val="22"/>
        </w:rPr>
        <w:t>Approve the additional summer school staff;</w:t>
      </w:r>
    </w:p>
    <w:p w:rsidR="00471379" w:rsidRDefault="00471379" w:rsidP="00326E8F">
      <w:pPr>
        <w:pStyle w:val="list0020paragraph"/>
        <w:spacing w:before="0" w:beforeAutospacing="0" w:after="200" w:afterAutospacing="0" w:line="260" w:lineRule="atLeast"/>
        <w:ind w:firstLine="720"/>
        <w:rPr>
          <w:rFonts w:ascii="Calibri" w:hAnsi="Calibri" w:cs="Tahoma"/>
          <w:color w:val="000000"/>
          <w:sz w:val="22"/>
          <w:szCs w:val="22"/>
        </w:rPr>
      </w:pPr>
      <w:r>
        <w:rPr>
          <w:rFonts w:ascii="Calibri" w:hAnsi="Calibri" w:cs="Tahoma"/>
          <w:color w:val="000000"/>
          <w:sz w:val="22"/>
          <w:szCs w:val="22"/>
        </w:rPr>
        <w:t>McKayla Ahlrich $10.38/hr paraprofessional</w:t>
      </w:r>
    </w:p>
    <w:p w:rsidR="00326E8F" w:rsidRDefault="00471379" w:rsidP="00326E8F">
      <w:pPr>
        <w:pStyle w:val="list0020paragraph"/>
        <w:spacing w:before="0" w:beforeAutospacing="0" w:after="200" w:afterAutospacing="0" w:line="260" w:lineRule="atLeast"/>
        <w:ind w:left="720" w:firstLine="360"/>
        <w:rPr>
          <w:rFonts w:ascii="Calibri" w:hAnsi="Calibri" w:cs="Tahoma"/>
          <w:color w:val="000000"/>
          <w:sz w:val="22"/>
          <w:szCs w:val="22"/>
        </w:rPr>
      </w:pPr>
      <w:r>
        <w:rPr>
          <w:rFonts w:ascii="Calibri" w:hAnsi="Calibri" w:cs="Tahoma"/>
          <w:color w:val="000000"/>
          <w:sz w:val="22"/>
          <w:szCs w:val="22"/>
        </w:rPr>
        <w:t>Heather Romberg 10.38/hr paraprofessional</w:t>
      </w:r>
      <w:r w:rsidR="00326E8F">
        <w:rPr>
          <w:rFonts w:ascii="Calibri" w:hAnsi="Calibri" w:cs="Tahoma"/>
          <w:color w:val="000000"/>
          <w:sz w:val="22"/>
          <w:szCs w:val="22"/>
        </w:rPr>
        <w:t xml:space="preserve">   Deb Kruse $10.83/hr paraprofessional</w:t>
      </w:r>
    </w:p>
    <w:p w:rsidR="00326E8F" w:rsidRDefault="00471379" w:rsidP="00326E8F">
      <w:pPr>
        <w:pStyle w:val="list0020paragraph"/>
        <w:spacing w:before="0" w:beforeAutospacing="0" w:after="200" w:afterAutospacing="0" w:line="260" w:lineRule="atLeast"/>
        <w:ind w:left="720" w:firstLine="360"/>
        <w:rPr>
          <w:rFonts w:ascii="Calibri" w:hAnsi="Calibri" w:cs="Tahoma"/>
          <w:color w:val="000000"/>
          <w:sz w:val="22"/>
          <w:szCs w:val="22"/>
        </w:rPr>
      </w:pPr>
      <w:r>
        <w:rPr>
          <w:rFonts w:ascii="Calibri" w:hAnsi="Calibri" w:cs="Tahoma"/>
          <w:color w:val="000000"/>
          <w:sz w:val="22"/>
          <w:szCs w:val="22"/>
        </w:rPr>
        <w:t>Maria Gonzalez $11.83/hr paraprofessional</w:t>
      </w:r>
      <w:r w:rsidR="00326E8F">
        <w:rPr>
          <w:rFonts w:ascii="Calibri" w:hAnsi="Calibri" w:cs="Tahoma"/>
          <w:color w:val="000000"/>
          <w:sz w:val="22"/>
          <w:szCs w:val="22"/>
        </w:rPr>
        <w:t xml:space="preserve">     Kate Nelson $32.90/hr Teacher</w:t>
      </w:r>
    </w:p>
    <w:p w:rsidR="00471379" w:rsidRDefault="00471379" w:rsidP="003829B3">
      <w:pPr>
        <w:pStyle w:val="list0020paragraph"/>
        <w:spacing w:before="0" w:beforeAutospacing="0" w:after="200" w:afterAutospacing="0" w:line="260" w:lineRule="atLeast"/>
        <w:ind w:left="1080"/>
        <w:rPr>
          <w:rFonts w:ascii="Calibri" w:hAnsi="Calibri" w:cs="Tahoma"/>
          <w:color w:val="000000"/>
          <w:sz w:val="22"/>
          <w:szCs w:val="22"/>
        </w:rPr>
      </w:pPr>
      <w:r>
        <w:rPr>
          <w:rFonts w:ascii="Calibri" w:hAnsi="Calibri" w:cs="Tahoma"/>
          <w:color w:val="000000"/>
          <w:sz w:val="22"/>
          <w:szCs w:val="22"/>
        </w:rPr>
        <w:t>Approve the hire of Judy Lieser, as long term sub for (Cassie Braulick) @ $189.55/day</w:t>
      </w:r>
    </w:p>
    <w:p w:rsidR="00471379" w:rsidRDefault="00471379" w:rsidP="003829B3">
      <w:pPr>
        <w:pStyle w:val="list0020paragraph"/>
        <w:spacing w:before="0" w:beforeAutospacing="0" w:after="200" w:afterAutospacing="0" w:line="260" w:lineRule="atLeast"/>
        <w:ind w:left="1080"/>
        <w:rPr>
          <w:rFonts w:ascii="Calibri" w:hAnsi="Calibri" w:cs="Tahoma"/>
          <w:color w:val="000000"/>
          <w:sz w:val="22"/>
          <w:szCs w:val="22"/>
        </w:rPr>
      </w:pPr>
      <w:r>
        <w:rPr>
          <w:rFonts w:ascii="Calibri" w:hAnsi="Calibri" w:cs="Tahoma"/>
          <w:color w:val="000000"/>
          <w:sz w:val="22"/>
          <w:szCs w:val="22"/>
        </w:rPr>
        <w:lastRenderedPageBreak/>
        <w:t>Approve 5 additional summer days for Sarah Eckstein @ $235.14/day total $1,175.70</w:t>
      </w:r>
    </w:p>
    <w:p w:rsidR="00471379" w:rsidRDefault="00471379" w:rsidP="003829B3">
      <w:pPr>
        <w:pStyle w:val="list0020paragraph"/>
        <w:spacing w:before="0" w:beforeAutospacing="0" w:after="200" w:afterAutospacing="0" w:line="260" w:lineRule="atLeast"/>
        <w:ind w:left="1080"/>
        <w:rPr>
          <w:rFonts w:ascii="Calibri" w:hAnsi="Calibri" w:cs="Tahoma"/>
          <w:color w:val="000000"/>
          <w:sz w:val="22"/>
          <w:szCs w:val="22"/>
        </w:rPr>
      </w:pPr>
      <w:r>
        <w:rPr>
          <w:rFonts w:ascii="Calibri" w:hAnsi="Calibri" w:cs="Tahoma"/>
          <w:color w:val="000000"/>
          <w:sz w:val="22"/>
          <w:szCs w:val="22"/>
        </w:rPr>
        <w:t> Approve the following donations: C &amp; S Grain Systems Inc: $20, Miller Sellner $20, Pat Lowther Law $20, and GFWC Womans Club $20 all to the SEPS Safety Patrol.</w:t>
      </w:r>
    </w:p>
    <w:p w:rsidR="00471379" w:rsidRDefault="00471379" w:rsidP="00471379">
      <w:pPr>
        <w:pStyle w:val="list0020paragraph"/>
        <w:spacing w:before="0" w:beforeAutospacing="0" w:after="200" w:afterAutospacing="0" w:line="260" w:lineRule="atLeast"/>
        <w:ind w:left="720" w:firstLine="4320"/>
        <w:rPr>
          <w:rFonts w:ascii="Calibri" w:hAnsi="Calibri" w:cs="Tahoma"/>
          <w:color w:val="000000"/>
          <w:sz w:val="22"/>
          <w:szCs w:val="22"/>
        </w:rPr>
      </w:pPr>
      <w:r>
        <w:rPr>
          <w:rFonts w:ascii="Calibri" w:hAnsi="Calibri" w:cs="Tahoma"/>
          <w:color w:val="000000"/>
          <w:sz w:val="22"/>
          <w:szCs w:val="22"/>
        </w:rPr>
        <w:t>M Joleen Dittbenner 2nd Brian Nelson M/C</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471379" w:rsidRDefault="00471379" w:rsidP="003829B3">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Next meetings: board retreat July 24th,  6:30 p.m. John's house; Next board meeting July 19</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at 5:30PM</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Adjourn.  Time: 6:52 p.m. M Joleen </w:t>
      </w:r>
      <w:r w:rsidR="009D0C42">
        <w:rPr>
          <w:rFonts w:ascii="Calibri" w:hAnsi="Calibri" w:cs="Tahoma"/>
          <w:color w:val="000000"/>
          <w:sz w:val="22"/>
          <w:szCs w:val="22"/>
        </w:rPr>
        <w:t>Dittbenner 2nd</w:t>
      </w:r>
      <w:r>
        <w:rPr>
          <w:rFonts w:ascii="Calibri" w:hAnsi="Calibri" w:cs="Tahoma"/>
          <w:color w:val="000000"/>
          <w:sz w:val="22"/>
          <w:szCs w:val="22"/>
        </w:rPr>
        <w:t xml:space="preserve"> Brian Nelson M/C</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Respectfully Submitted,</w:t>
      </w: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p>
    <w:p w:rsidR="00471379" w:rsidRDefault="00471379" w:rsidP="0047137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Sheila Wurtzberger, Clerk</w:t>
      </w:r>
    </w:p>
    <w:p w:rsidR="009E5CF1" w:rsidRDefault="009E5CF1"/>
    <w:sectPr w:rsidR="009E5CF1" w:rsidSect="00326E8F">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1379"/>
    <w:rsid w:val="002C08F9"/>
    <w:rsid w:val="002C1861"/>
    <w:rsid w:val="00326E8F"/>
    <w:rsid w:val="003829B3"/>
    <w:rsid w:val="00471379"/>
    <w:rsid w:val="00570FD4"/>
    <w:rsid w:val="009D0C42"/>
    <w:rsid w:val="009E5CF1"/>
    <w:rsid w:val="00A42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471379"/>
    <w:pPr>
      <w:spacing w:before="100" w:beforeAutospacing="1" w:after="100" w:afterAutospacing="1" w:line="240" w:lineRule="auto"/>
    </w:pPr>
    <w:rPr>
      <w:rFonts w:ascii="Times New Roman" w:hAnsi="Times New Roman" w:cs="Times New Roman"/>
      <w:sz w:val="24"/>
      <w:szCs w:val="24"/>
    </w:rPr>
  </w:style>
  <w:style w:type="paragraph" w:customStyle="1" w:styleId="xnormal">
    <w:name w:val="x_normal"/>
    <w:basedOn w:val="Normal"/>
    <w:rsid w:val="00471379"/>
    <w:pPr>
      <w:spacing w:before="100" w:beforeAutospacing="1" w:after="100" w:afterAutospacing="1" w:line="240" w:lineRule="auto"/>
    </w:pPr>
    <w:rPr>
      <w:rFonts w:ascii="Times New Roman" w:hAnsi="Times New Roman" w:cs="Times New Roman"/>
      <w:sz w:val="24"/>
      <w:szCs w:val="24"/>
    </w:rPr>
  </w:style>
  <w:style w:type="paragraph" w:customStyle="1" w:styleId="xlist0020paragraph">
    <w:name w:val="x_list_0020paragraph"/>
    <w:basedOn w:val="Normal"/>
    <w:rsid w:val="00471379"/>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471379"/>
    <w:pPr>
      <w:spacing w:before="100" w:beforeAutospacing="1" w:after="100" w:afterAutospacing="1" w:line="240" w:lineRule="auto"/>
    </w:pPr>
    <w:rPr>
      <w:rFonts w:ascii="Times New Roman" w:hAnsi="Times New Roman" w:cs="Times New Roman"/>
      <w:sz w:val="24"/>
      <w:szCs w:val="24"/>
    </w:rPr>
  </w:style>
  <w:style w:type="character" w:customStyle="1" w:styleId="xnormalchar">
    <w:name w:val="x_normal__char"/>
    <w:basedOn w:val="DefaultParagraphFont"/>
    <w:rsid w:val="00471379"/>
  </w:style>
  <w:style w:type="character" w:customStyle="1" w:styleId="contextualextensionhighlight">
    <w:name w:val="contextualextensionhighlight"/>
    <w:basedOn w:val="DefaultParagraphFont"/>
    <w:rsid w:val="00471379"/>
  </w:style>
  <w:style w:type="character" w:customStyle="1" w:styleId="list0020paragraphchar">
    <w:name w:val="list_0020paragraph__char"/>
    <w:basedOn w:val="DefaultParagraphFont"/>
    <w:rsid w:val="00471379"/>
  </w:style>
</w:styles>
</file>

<file path=word/webSettings.xml><?xml version="1.0" encoding="utf-8"?>
<w:webSettings xmlns:r="http://schemas.openxmlformats.org/officeDocument/2006/relationships" xmlns:w="http://schemas.openxmlformats.org/wordprocessingml/2006/main">
  <w:divs>
    <w:div w:id="14011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2</cp:revision>
  <dcterms:created xsi:type="dcterms:W3CDTF">2017-07-17T16:48:00Z</dcterms:created>
  <dcterms:modified xsi:type="dcterms:W3CDTF">2017-07-17T16:48:00Z</dcterms:modified>
</cp:coreProperties>
</file>